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2AE" w:rsidRPr="003B4120" w:rsidRDefault="007412AE" w:rsidP="003B4120">
      <w:pPr>
        <w:spacing w:line="264" w:lineRule="auto"/>
        <w:rPr>
          <w:sz w:val="22"/>
          <w:szCs w:val="22"/>
        </w:rPr>
      </w:pPr>
    </w:p>
    <w:p w:rsidR="007412AE" w:rsidRPr="003B4120" w:rsidRDefault="007412AE" w:rsidP="003B4120">
      <w:pPr>
        <w:spacing w:line="264" w:lineRule="auto"/>
        <w:rPr>
          <w:sz w:val="22"/>
          <w:szCs w:val="22"/>
        </w:rPr>
      </w:pPr>
    </w:p>
    <w:p w:rsidR="00D3480A" w:rsidRPr="003B4120" w:rsidRDefault="0075070C" w:rsidP="003B4120">
      <w:pPr>
        <w:spacing w:line="264" w:lineRule="auto"/>
        <w:rPr>
          <w:sz w:val="22"/>
          <w:szCs w:val="22"/>
        </w:rPr>
      </w:pPr>
      <w:r w:rsidRPr="003B4120">
        <w:rPr>
          <w:sz w:val="22"/>
          <w:szCs w:val="22"/>
        </w:rPr>
        <w:t>President</w:t>
      </w:r>
      <w:r w:rsidR="00D3480A" w:rsidRPr="003B4120">
        <w:rPr>
          <w:sz w:val="22"/>
          <w:szCs w:val="22"/>
        </w:rPr>
        <w:t xml:space="preserve">: </w:t>
      </w:r>
      <w:r w:rsidR="00E70AAF" w:rsidRPr="003B4120">
        <w:rPr>
          <w:sz w:val="22"/>
          <w:szCs w:val="22"/>
        </w:rPr>
        <w:t>Dr. Vera A. McKethan</w:t>
      </w:r>
    </w:p>
    <w:p w:rsidR="00D3480A" w:rsidRPr="003B4120" w:rsidRDefault="00D3480A" w:rsidP="003B4120">
      <w:pPr>
        <w:spacing w:line="264" w:lineRule="auto"/>
        <w:rPr>
          <w:color w:val="0000FF"/>
          <w:sz w:val="22"/>
          <w:szCs w:val="22"/>
        </w:rPr>
      </w:pPr>
      <w:r w:rsidRPr="003B4120">
        <w:rPr>
          <w:sz w:val="22"/>
          <w:szCs w:val="22"/>
        </w:rPr>
        <w:t xml:space="preserve">E-Mail Address:  </w:t>
      </w:r>
      <w:r w:rsidR="007639ED" w:rsidRPr="003B4120">
        <w:rPr>
          <w:sz w:val="22"/>
          <w:szCs w:val="22"/>
        </w:rPr>
        <w:t>mckethanv@charter.net</w:t>
      </w:r>
    </w:p>
    <w:p w:rsidR="007639ED" w:rsidRPr="003B4120" w:rsidRDefault="00D51FC3" w:rsidP="003B4120">
      <w:pPr>
        <w:spacing w:line="264" w:lineRule="auto"/>
        <w:rPr>
          <w:sz w:val="22"/>
          <w:szCs w:val="22"/>
        </w:rPr>
      </w:pPr>
      <w:r w:rsidRPr="003B4120">
        <w:rPr>
          <w:sz w:val="22"/>
          <w:szCs w:val="22"/>
        </w:rPr>
        <w:t>Home Phone: (</w:t>
      </w:r>
      <w:r w:rsidR="00C07B7E" w:rsidRPr="003B4120">
        <w:rPr>
          <w:sz w:val="22"/>
          <w:szCs w:val="22"/>
        </w:rPr>
        <w:t>334</w:t>
      </w:r>
      <w:r w:rsidRPr="003B4120">
        <w:rPr>
          <w:sz w:val="22"/>
          <w:szCs w:val="22"/>
        </w:rPr>
        <w:t xml:space="preserve">) </w:t>
      </w:r>
      <w:r w:rsidR="00C07B7E" w:rsidRPr="003B4120">
        <w:rPr>
          <w:sz w:val="22"/>
          <w:szCs w:val="22"/>
        </w:rPr>
        <w:t>3</w:t>
      </w:r>
      <w:r w:rsidR="007639ED" w:rsidRPr="003B4120">
        <w:rPr>
          <w:sz w:val="22"/>
          <w:szCs w:val="22"/>
        </w:rPr>
        <w:t>98-8354</w:t>
      </w:r>
    </w:p>
    <w:p w:rsidR="00D51FC3" w:rsidRPr="003B4120" w:rsidRDefault="00DC21B2" w:rsidP="003B4120">
      <w:pPr>
        <w:spacing w:line="264" w:lineRule="auto"/>
        <w:rPr>
          <w:sz w:val="22"/>
          <w:szCs w:val="22"/>
        </w:rPr>
      </w:pPr>
      <w:r w:rsidRPr="003B4120">
        <w:rPr>
          <w:sz w:val="22"/>
          <w:szCs w:val="22"/>
        </w:rPr>
        <w:t xml:space="preserve">Cell Phone: </w:t>
      </w:r>
      <w:r w:rsidR="00D51FC3" w:rsidRPr="003B4120">
        <w:rPr>
          <w:sz w:val="22"/>
          <w:szCs w:val="22"/>
        </w:rPr>
        <w:t>(</w:t>
      </w:r>
      <w:r w:rsidR="00E70AAF" w:rsidRPr="003B4120">
        <w:rPr>
          <w:sz w:val="22"/>
          <w:szCs w:val="22"/>
        </w:rPr>
        <w:t>334</w:t>
      </w:r>
      <w:r w:rsidR="00D51FC3" w:rsidRPr="003B4120">
        <w:rPr>
          <w:sz w:val="22"/>
          <w:szCs w:val="22"/>
        </w:rPr>
        <w:t xml:space="preserve">) </w:t>
      </w:r>
      <w:r w:rsidR="00E70AAF" w:rsidRPr="003B4120">
        <w:rPr>
          <w:sz w:val="22"/>
          <w:szCs w:val="22"/>
        </w:rPr>
        <w:t>312</w:t>
      </w:r>
      <w:r w:rsidR="00D51FC3" w:rsidRPr="003B4120">
        <w:rPr>
          <w:sz w:val="22"/>
          <w:szCs w:val="22"/>
        </w:rPr>
        <w:t>-</w:t>
      </w:r>
      <w:r w:rsidR="00E70AAF" w:rsidRPr="003B4120">
        <w:rPr>
          <w:sz w:val="22"/>
          <w:szCs w:val="22"/>
        </w:rPr>
        <w:t>1275</w:t>
      </w:r>
    </w:p>
    <w:p w:rsidR="00FC4EAC" w:rsidRPr="003B4120" w:rsidRDefault="00FC4EAC" w:rsidP="003B4120">
      <w:pPr>
        <w:spacing w:after="120" w:line="264" w:lineRule="auto"/>
        <w:rPr>
          <w:sz w:val="22"/>
          <w:szCs w:val="22"/>
        </w:rPr>
      </w:pPr>
    </w:p>
    <w:p w:rsidR="008B2064" w:rsidRPr="003B4120" w:rsidRDefault="0075070C" w:rsidP="003B4120">
      <w:pPr>
        <w:spacing w:after="120" w:line="264" w:lineRule="auto"/>
        <w:rPr>
          <w:b/>
          <w:bCs/>
          <w:color w:val="000000"/>
          <w:sz w:val="22"/>
          <w:szCs w:val="22"/>
        </w:rPr>
      </w:pPr>
      <w:r w:rsidRPr="003B4120">
        <w:rPr>
          <w:b/>
          <w:bCs/>
          <w:color w:val="000000"/>
          <w:sz w:val="22"/>
          <w:szCs w:val="22"/>
        </w:rPr>
        <w:t>PURPOSE:</w:t>
      </w:r>
    </w:p>
    <w:p w:rsidR="00AF36B9" w:rsidRPr="003B4120" w:rsidRDefault="007639ED" w:rsidP="003B4120">
      <w:pPr>
        <w:spacing w:after="120" w:line="264" w:lineRule="auto"/>
        <w:rPr>
          <w:sz w:val="22"/>
          <w:szCs w:val="22"/>
        </w:rPr>
      </w:pPr>
      <w:r w:rsidRPr="003B4120">
        <w:rPr>
          <w:sz w:val="22"/>
          <w:szCs w:val="22"/>
        </w:rPr>
        <w:t>The purposes of the Association, in accordance with the general purposes of ASGW, shall be to assist and further the developmental interests of children, youth, and adults by seeking to provide reliable information, structure for educational and professional development activities, and effective services through the group media which are aimed at preventing social problems, maximizing positive human growth and development, and helping all people to replace self-defeating behaviors with self-enhancing behaviors.</w:t>
      </w:r>
    </w:p>
    <w:p w:rsidR="003B4120" w:rsidRPr="003B4120" w:rsidRDefault="003B4120" w:rsidP="003B4120">
      <w:pPr>
        <w:spacing w:before="120" w:after="120" w:line="264" w:lineRule="auto"/>
        <w:rPr>
          <w:b/>
          <w:bCs/>
          <w:color w:val="000000"/>
          <w:sz w:val="22"/>
          <w:szCs w:val="22"/>
        </w:rPr>
      </w:pPr>
      <w:r w:rsidRPr="003B4120">
        <w:rPr>
          <w:b/>
          <w:color w:val="000000"/>
          <w:sz w:val="22"/>
          <w:szCs w:val="22"/>
        </w:rPr>
        <w:t>ACCOMPLISHMENTS/</w:t>
      </w:r>
      <w:r w:rsidRPr="003B4120">
        <w:rPr>
          <w:b/>
          <w:bCs/>
          <w:color w:val="000000"/>
          <w:sz w:val="22"/>
          <w:szCs w:val="22"/>
        </w:rPr>
        <w:t>INIATIATIVES:</w:t>
      </w:r>
    </w:p>
    <w:p w:rsidR="003B4120" w:rsidRPr="003B4120" w:rsidRDefault="003B4120" w:rsidP="003B4120">
      <w:pPr>
        <w:pStyle w:val="ListParagraph"/>
        <w:numPr>
          <w:ilvl w:val="0"/>
          <w:numId w:val="31"/>
        </w:numPr>
        <w:spacing w:before="120" w:after="120" w:line="264" w:lineRule="auto"/>
        <w:contextualSpacing w:val="0"/>
        <w:rPr>
          <w:bCs/>
          <w:color w:val="000000"/>
          <w:sz w:val="22"/>
          <w:szCs w:val="22"/>
        </w:rPr>
      </w:pPr>
      <w:r w:rsidRPr="003B4120">
        <w:rPr>
          <w:bCs/>
          <w:color w:val="000000"/>
          <w:sz w:val="22"/>
          <w:szCs w:val="22"/>
        </w:rPr>
        <w:t>Planning virtual ALASGW town hall to engage ALASGW members across the state.</w:t>
      </w:r>
    </w:p>
    <w:p w:rsidR="003B4120" w:rsidRPr="00C0089E" w:rsidRDefault="00C0089E" w:rsidP="003B4120">
      <w:pPr>
        <w:pStyle w:val="ListParagraph"/>
        <w:numPr>
          <w:ilvl w:val="0"/>
          <w:numId w:val="31"/>
        </w:numPr>
        <w:spacing w:before="120" w:after="120" w:line="264" w:lineRule="auto"/>
        <w:contextualSpacing w:val="0"/>
        <w:rPr>
          <w:b/>
          <w:bCs/>
          <w:color w:val="000000"/>
          <w:sz w:val="22"/>
          <w:szCs w:val="22"/>
          <w:u w:val="single"/>
        </w:rPr>
      </w:pPr>
      <w:r>
        <w:rPr>
          <w:sz w:val="22"/>
          <w:szCs w:val="22"/>
        </w:rPr>
        <w:t>Developing</w:t>
      </w:r>
      <w:r w:rsidR="003B4120" w:rsidRPr="003B4120">
        <w:rPr>
          <w:sz w:val="22"/>
          <w:szCs w:val="22"/>
        </w:rPr>
        <w:t xml:space="preserve"> Winter</w:t>
      </w:r>
      <w:r>
        <w:rPr>
          <w:sz w:val="22"/>
          <w:szCs w:val="22"/>
        </w:rPr>
        <w:t xml:space="preserve"> and</w:t>
      </w:r>
      <w:r w:rsidR="003B4120" w:rsidRPr="003B4120">
        <w:rPr>
          <w:sz w:val="22"/>
          <w:szCs w:val="22"/>
        </w:rPr>
        <w:t xml:space="preserve"> Spring (2018) newsletters to include resources, trending techniques, and practical activities to help group counselors and their clients.</w:t>
      </w:r>
      <w:r>
        <w:rPr>
          <w:sz w:val="22"/>
          <w:szCs w:val="22"/>
        </w:rPr>
        <w:t xml:space="preserve"> </w:t>
      </w:r>
    </w:p>
    <w:p w:rsidR="003B4120" w:rsidRPr="003B4120" w:rsidRDefault="003B4120" w:rsidP="003B4120">
      <w:pPr>
        <w:pStyle w:val="ListParagraph"/>
        <w:numPr>
          <w:ilvl w:val="0"/>
          <w:numId w:val="31"/>
        </w:numPr>
        <w:spacing w:before="120" w:after="120" w:line="264" w:lineRule="auto"/>
        <w:contextualSpacing w:val="0"/>
        <w:rPr>
          <w:sz w:val="22"/>
          <w:szCs w:val="22"/>
        </w:rPr>
      </w:pPr>
      <w:r w:rsidRPr="003B4120">
        <w:rPr>
          <w:sz w:val="22"/>
          <w:szCs w:val="22"/>
        </w:rPr>
        <w:t>Planning ALASGW division meeting at ALCA and exploring potential ALASGW meeting at the ASGW conference.</w:t>
      </w:r>
    </w:p>
    <w:p w:rsidR="003B4120" w:rsidRPr="003B4120" w:rsidRDefault="003B4120" w:rsidP="003B4120">
      <w:pPr>
        <w:pStyle w:val="ListParagraph"/>
        <w:numPr>
          <w:ilvl w:val="0"/>
          <w:numId w:val="31"/>
        </w:numPr>
        <w:spacing w:before="120" w:after="120" w:line="264" w:lineRule="auto"/>
        <w:contextualSpacing w:val="0"/>
        <w:rPr>
          <w:sz w:val="22"/>
          <w:szCs w:val="22"/>
        </w:rPr>
      </w:pPr>
      <w:r w:rsidRPr="003B4120">
        <w:rPr>
          <w:sz w:val="22"/>
          <w:szCs w:val="22"/>
        </w:rPr>
        <w:t xml:space="preserve">Exploring developing blended </w:t>
      </w:r>
      <w:r w:rsidRPr="003B4120">
        <w:rPr>
          <w:rFonts w:eastAsiaTheme="majorEastAsia"/>
          <w:color w:val="000000" w:themeColor="text1"/>
          <w:kern w:val="24"/>
          <w:sz w:val="22"/>
          <w:szCs w:val="22"/>
        </w:rPr>
        <w:t>Ethical</w:t>
      </w:r>
      <w:r w:rsidRPr="003B4120">
        <w:rPr>
          <w:sz w:val="22"/>
          <w:szCs w:val="22"/>
        </w:rPr>
        <w:t xml:space="preserve"> Challenges in Group Counseling Course. Will consist of 2-hr webinar and 4 hours of asynchronous </w:t>
      </w:r>
      <w:r w:rsidR="00C0089E">
        <w:rPr>
          <w:sz w:val="22"/>
          <w:szCs w:val="22"/>
        </w:rPr>
        <w:t xml:space="preserve">academic </w:t>
      </w:r>
      <w:r w:rsidRPr="003B4120">
        <w:rPr>
          <w:sz w:val="22"/>
          <w:szCs w:val="22"/>
        </w:rPr>
        <w:t>work.</w:t>
      </w:r>
    </w:p>
    <w:p w:rsidR="003B4120" w:rsidRPr="003B4120" w:rsidRDefault="00C0089E" w:rsidP="003B4120">
      <w:pPr>
        <w:pStyle w:val="ListParagraph"/>
        <w:numPr>
          <w:ilvl w:val="0"/>
          <w:numId w:val="31"/>
        </w:numPr>
        <w:spacing w:before="120" w:after="120" w:line="264" w:lineRule="auto"/>
        <w:contextualSpacing w:val="0"/>
        <w:rPr>
          <w:sz w:val="22"/>
          <w:szCs w:val="22"/>
        </w:rPr>
      </w:pPr>
      <w:r>
        <w:rPr>
          <w:sz w:val="22"/>
          <w:szCs w:val="22"/>
        </w:rPr>
        <w:t>Developed annual Calendar.</w:t>
      </w:r>
    </w:p>
    <w:p w:rsidR="003B4120" w:rsidRPr="003B4120" w:rsidRDefault="003B4120" w:rsidP="003B4120">
      <w:pPr>
        <w:pStyle w:val="ListParagraph"/>
        <w:numPr>
          <w:ilvl w:val="0"/>
          <w:numId w:val="31"/>
        </w:numPr>
        <w:spacing w:before="120" w:after="120" w:line="264" w:lineRule="auto"/>
        <w:contextualSpacing w:val="0"/>
        <w:rPr>
          <w:sz w:val="22"/>
          <w:szCs w:val="22"/>
        </w:rPr>
      </w:pPr>
      <w:r w:rsidRPr="003B4120">
        <w:rPr>
          <w:sz w:val="22"/>
          <w:szCs w:val="22"/>
        </w:rPr>
        <w:t>Complete</w:t>
      </w:r>
      <w:r w:rsidR="00C0089E">
        <w:rPr>
          <w:sz w:val="22"/>
          <w:szCs w:val="22"/>
        </w:rPr>
        <w:t>d</w:t>
      </w:r>
      <w:r w:rsidRPr="003B4120">
        <w:rPr>
          <w:sz w:val="22"/>
          <w:szCs w:val="22"/>
        </w:rPr>
        <w:t xml:space="preserve"> Summer Newsletter</w:t>
      </w:r>
      <w:r w:rsidR="00C0089E">
        <w:rPr>
          <w:sz w:val="22"/>
          <w:szCs w:val="22"/>
        </w:rPr>
        <w:t>.</w:t>
      </w:r>
      <w:r w:rsidRPr="003B4120">
        <w:rPr>
          <w:sz w:val="22"/>
          <w:szCs w:val="22"/>
        </w:rPr>
        <w:t xml:space="preserve"> </w:t>
      </w:r>
    </w:p>
    <w:p w:rsidR="003B4120" w:rsidRPr="003B4120" w:rsidRDefault="003B4120" w:rsidP="003B4120">
      <w:pPr>
        <w:pStyle w:val="ListParagraph"/>
        <w:numPr>
          <w:ilvl w:val="0"/>
          <w:numId w:val="31"/>
        </w:numPr>
        <w:spacing w:before="120" w:after="120" w:line="264" w:lineRule="auto"/>
        <w:contextualSpacing w:val="0"/>
        <w:rPr>
          <w:sz w:val="22"/>
          <w:szCs w:val="22"/>
        </w:rPr>
      </w:pPr>
      <w:r w:rsidRPr="003B4120">
        <w:rPr>
          <w:sz w:val="22"/>
          <w:szCs w:val="22"/>
        </w:rPr>
        <w:t>Complet</w:t>
      </w:r>
      <w:r w:rsidR="00C0089E">
        <w:rPr>
          <w:sz w:val="22"/>
          <w:szCs w:val="22"/>
        </w:rPr>
        <w:t>ing</w:t>
      </w:r>
      <w:r w:rsidRPr="003B4120">
        <w:rPr>
          <w:sz w:val="22"/>
          <w:szCs w:val="22"/>
        </w:rPr>
        <w:t xml:space="preserve"> </w:t>
      </w:r>
      <w:r w:rsidR="00C0089E">
        <w:rPr>
          <w:sz w:val="22"/>
          <w:szCs w:val="22"/>
        </w:rPr>
        <w:t>Division</w:t>
      </w:r>
      <w:r w:rsidRPr="003B4120">
        <w:rPr>
          <w:sz w:val="22"/>
          <w:szCs w:val="22"/>
        </w:rPr>
        <w:t xml:space="preserve"> website</w:t>
      </w:r>
      <w:r w:rsidR="00C0089E">
        <w:rPr>
          <w:sz w:val="22"/>
          <w:szCs w:val="22"/>
        </w:rPr>
        <w:t>.</w:t>
      </w:r>
      <w:bookmarkStart w:id="0" w:name="_GoBack"/>
      <w:bookmarkEnd w:id="0"/>
    </w:p>
    <w:p w:rsidR="003B4120" w:rsidRPr="003B4120" w:rsidRDefault="003B4120" w:rsidP="003B4120">
      <w:pPr>
        <w:spacing w:line="264" w:lineRule="auto"/>
        <w:rPr>
          <w:color w:val="000000"/>
          <w:sz w:val="22"/>
          <w:szCs w:val="22"/>
        </w:rPr>
      </w:pPr>
    </w:p>
    <w:p w:rsidR="003B4120" w:rsidRPr="003B4120" w:rsidRDefault="003B4120" w:rsidP="003B4120">
      <w:pPr>
        <w:spacing w:after="120" w:line="264" w:lineRule="auto"/>
        <w:rPr>
          <w:color w:val="000000"/>
          <w:sz w:val="22"/>
          <w:szCs w:val="22"/>
        </w:rPr>
      </w:pPr>
      <w:r w:rsidRPr="003B4120">
        <w:rPr>
          <w:sz w:val="22"/>
          <w:szCs w:val="22"/>
        </w:rPr>
        <w:t>Thanks to Ms Shirley Johnson for attending the meeting for ALSGW. See notes at Attachment 1. She is also serving as the ALASGW’s representative on the Professional Standards Committee.</w:t>
      </w:r>
      <w:r>
        <w:rPr>
          <w:sz w:val="22"/>
          <w:szCs w:val="22"/>
        </w:rPr>
        <w:t xml:space="preserve"> T</w:t>
      </w:r>
      <w:r w:rsidRPr="003B4120">
        <w:rPr>
          <w:color w:val="000000"/>
          <w:sz w:val="22"/>
          <w:szCs w:val="22"/>
        </w:rPr>
        <w:t xml:space="preserve">he following slate of nominees </w:t>
      </w:r>
      <w:r>
        <w:rPr>
          <w:color w:val="000000"/>
          <w:sz w:val="22"/>
          <w:szCs w:val="22"/>
        </w:rPr>
        <w:t>were selected</w:t>
      </w:r>
      <w:r w:rsidRPr="003B4120">
        <w:rPr>
          <w:color w:val="000000"/>
          <w:sz w:val="22"/>
          <w:szCs w:val="22"/>
        </w:rPr>
        <w:t>:</w:t>
      </w:r>
    </w:p>
    <w:p w:rsidR="003B4120" w:rsidRPr="003B4120" w:rsidRDefault="003B4120" w:rsidP="003B4120">
      <w:pPr>
        <w:spacing w:line="264" w:lineRule="auto"/>
        <w:rPr>
          <w:color w:val="000000"/>
          <w:sz w:val="22"/>
          <w:szCs w:val="22"/>
        </w:rPr>
      </w:pPr>
      <w:r w:rsidRPr="003B4120">
        <w:rPr>
          <w:b/>
          <w:bCs/>
          <w:color w:val="000000"/>
          <w:sz w:val="22"/>
          <w:szCs w:val="22"/>
          <w:u w:val="single"/>
        </w:rPr>
        <w:t>Counselor Educators</w:t>
      </w:r>
    </w:p>
    <w:p w:rsidR="003B4120" w:rsidRPr="003B4120" w:rsidRDefault="003B4120" w:rsidP="003B4120">
      <w:pPr>
        <w:spacing w:line="264" w:lineRule="auto"/>
        <w:rPr>
          <w:color w:val="000000"/>
          <w:sz w:val="22"/>
          <w:szCs w:val="22"/>
        </w:rPr>
      </w:pPr>
      <w:r w:rsidRPr="003B4120">
        <w:rPr>
          <w:color w:val="000000"/>
          <w:sz w:val="22"/>
          <w:szCs w:val="22"/>
        </w:rPr>
        <w:t>Parker, Latofia, University of Montevallo, Dist. 7</w:t>
      </w:r>
    </w:p>
    <w:p w:rsidR="003B4120" w:rsidRPr="003B4120" w:rsidRDefault="003B4120" w:rsidP="003B4120">
      <w:pPr>
        <w:spacing w:line="264" w:lineRule="auto"/>
        <w:rPr>
          <w:color w:val="000000"/>
          <w:sz w:val="22"/>
          <w:szCs w:val="22"/>
        </w:rPr>
      </w:pPr>
      <w:r w:rsidRPr="003B4120">
        <w:rPr>
          <w:color w:val="000000"/>
          <w:sz w:val="22"/>
          <w:szCs w:val="22"/>
        </w:rPr>
        <w:t>Pearson, Quinn, University of North Alabama, Dist. 5</w:t>
      </w:r>
    </w:p>
    <w:p w:rsidR="003B4120" w:rsidRPr="003B4120" w:rsidRDefault="003B4120" w:rsidP="003B4120">
      <w:pPr>
        <w:spacing w:line="264" w:lineRule="auto"/>
        <w:rPr>
          <w:color w:val="000000"/>
          <w:sz w:val="22"/>
          <w:szCs w:val="22"/>
        </w:rPr>
      </w:pPr>
      <w:r w:rsidRPr="003B4120">
        <w:rPr>
          <w:color w:val="000000"/>
          <w:sz w:val="22"/>
          <w:szCs w:val="22"/>
        </w:rPr>
        <w:t> </w:t>
      </w:r>
    </w:p>
    <w:p w:rsidR="003B4120" w:rsidRPr="003B4120" w:rsidRDefault="003B4120" w:rsidP="003B4120">
      <w:pPr>
        <w:spacing w:line="264" w:lineRule="auto"/>
        <w:rPr>
          <w:color w:val="000000"/>
          <w:sz w:val="22"/>
          <w:szCs w:val="22"/>
        </w:rPr>
      </w:pPr>
      <w:r w:rsidRPr="003B4120">
        <w:rPr>
          <w:b/>
          <w:bCs/>
          <w:color w:val="000000"/>
          <w:sz w:val="22"/>
          <w:szCs w:val="22"/>
          <w:u w:val="single"/>
        </w:rPr>
        <w:t>Counseling Practitioner</w:t>
      </w:r>
    </w:p>
    <w:p w:rsidR="003B4120" w:rsidRPr="003B4120" w:rsidRDefault="003B4120" w:rsidP="003B4120">
      <w:pPr>
        <w:spacing w:line="264" w:lineRule="auto"/>
        <w:rPr>
          <w:color w:val="000000"/>
          <w:sz w:val="22"/>
          <w:szCs w:val="22"/>
        </w:rPr>
      </w:pPr>
      <w:r w:rsidRPr="003B4120">
        <w:rPr>
          <w:color w:val="000000"/>
          <w:sz w:val="22"/>
          <w:szCs w:val="22"/>
        </w:rPr>
        <w:t>Barksdale, Anna, Mobile, Al, 36603, Dist. 1</w:t>
      </w:r>
    </w:p>
    <w:p w:rsidR="003B4120" w:rsidRPr="003B4120" w:rsidRDefault="003B4120" w:rsidP="003B4120">
      <w:pPr>
        <w:spacing w:line="264" w:lineRule="auto"/>
        <w:rPr>
          <w:color w:val="000000"/>
          <w:sz w:val="22"/>
          <w:szCs w:val="22"/>
        </w:rPr>
      </w:pPr>
      <w:r w:rsidRPr="003B4120">
        <w:rPr>
          <w:color w:val="000000"/>
          <w:sz w:val="22"/>
          <w:szCs w:val="22"/>
        </w:rPr>
        <w:t>Miller, Matthew, Huntsville, AL 35802, Dist. 5</w:t>
      </w:r>
    </w:p>
    <w:p w:rsidR="003B4120" w:rsidRPr="003B4120" w:rsidRDefault="003B4120" w:rsidP="003B4120">
      <w:pPr>
        <w:spacing w:line="264" w:lineRule="auto"/>
        <w:rPr>
          <w:color w:val="000000"/>
          <w:sz w:val="22"/>
          <w:szCs w:val="22"/>
        </w:rPr>
      </w:pPr>
      <w:r w:rsidRPr="003B4120">
        <w:rPr>
          <w:color w:val="000000"/>
          <w:sz w:val="22"/>
          <w:szCs w:val="22"/>
        </w:rPr>
        <w:t> </w:t>
      </w:r>
    </w:p>
    <w:p w:rsidR="003B4120" w:rsidRPr="003B4120" w:rsidRDefault="003B4120" w:rsidP="003B4120">
      <w:pPr>
        <w:spacing w:line="264" w:lineRule="auto"/>
        <w:rPr>
          <w:color w:val="000000"/>
          <w:sz w:val="22"/>
          <w:szCs w:val="22"/>
        </w:rPr>
      </w:pPr>
      <w:r w:rsidRPr="003B4120">
        <w:rPr>
          <w:b/>
          <w:color w:val="000000"/>
          <w:sz w:val="22"/>
          <w:szCs w:val="22"/>
          <w:u w:val="single"/>
        </w:rPr>
        <w:t>Citizen Representative</w:t>
      </w:r>
    </w:p>
    <w:p w:rsidR="003B4120" w:rsidRPr="003B4120" w:rsidRDefault="003B4120" w:rsidP="003B4120">
      <w:pPr>
        <w:spacing w:line="264" w:lineRule="auto"/>
        <w:rPr>
          <w:color w:val="000000"/>
          <w:sz w:val="22"/>
          <w:szCs w:val="22"/>
        </w:rPr>
      </w:pPr>
      <w:r w:rsidRPr="003B4120">
        <w:rPr>
          <w:color w:val="000000"/>
          <w:sz w:val="22"/>
          <w:szCs w:val="22"/>
        </w:rPr>
        <w:t>Brown, Jennifer, Pike Road, AL 36064, Dist. 2</w:t>
      </w:r>
    </w:p>
    <w:p w:rsidR="003B4120" w:rsidRDefault="003B4120" w:rsidP="003B4120">
      <w:pPr>
        <w:spacing w:line="264" w:lineRule="auto"/>
        <w:rPr>
          <w:color w:val="000000"/>
          <w:sz w:val="22"/>
          <w:szCs w:val="22"/>
        </w:rPr>
      </w:pPr>
      <w:r w:rsidRPr="003B4120">
        <w:rPr>
          <w:color w:val="000000"/>
          <w:sz w:val="22"/>
          <w:szCs w:val="22"/>
        </w:rPr>
        <w:t>Rooks-</w:t>
      </w:r>
      <w:r>
        <w:rPr>
          <w:color w:val="000000"/>
          <w:sz w:val="22"/>
          <w:szCs w:val="22"/>
        </w:rPr>
        <w:t>Denes, Kathy, Henagar, AL 35978</w:t>
      </w:r>
      <w:r w:rsidRPr="003B4120">
        <w:rPr>
          <w:color w:val="000000"/>
          <w:sz w:val="22"/>
          <w:szCs w:val="22"/>
        </w:rPr>
        <w:t>Dist. 5  </w:t>
      </w:r>
    </w:p>
    <w:p w:rsidR="00662E13" w:rsidRPr="003B4120" w:rsidRDefault="00662E13" w:rsidP="003B4120">
      <w:pPr>
        <w:spacing w:line="264" w:lineRule="auto"/>
        <w:ind w:left="360"/>
        <w:rPr>
          <w:color w:val="000000"/>
          <w:sz w:val="22"/>
          <w:szCs w:val="22"/>
        </w:rPr>
      </w:pPr>
    </w:p>
    <w:sectPr w:rsidR="00662E13" w:rsidRPr="003B4120" w:rsidSect="00772AB7">
      <w:headerReference w:type="default" r:id="rId8"/>
      <w:footerReference w:type="default" r:id="rId9"/>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4F4" w:rsidRDefault="00CB74F4" w:rsidP="00E342CB">
      <w:r>
        <w:separator/>
      </w:r>
    </w:p>
  </w:endnote>
  <w:endnote w:type="continuationSeparator" w:id="0">
    <w:p w:rsidR="00CB74F4" w:rsidRDefault="00CB74F4" w:rsidP="00E3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759"/>
      <w:docPartObj>
        <w:docPartGallery w:val="Page Numbers (Bottom of Page)"/>
        <w:docPartUnique/>
      </w:docPartObj>
    </w:sdtPr>
    <w:sdtEndPr/>
    <w:sdtContent>
      <w:p w:rsidR="00555EA5" w:rsidRDefault="004E0CAB">
        <w:pPr>
          <w:pStyle w:val="Footer"/>
          <w:jc w:val="center"/>
        </w:pPr>
        <w:r>
          <w:fldChar w:fldCharType="begin"/>
        </w:r>
        <w:r>
          <w:instrText xml:space="preserve"> PAGE   \* MERGEFORMAT </w:instrText>
        </w:r>
        <w:r>
          <w:fldChar w:fldCharType="separate"/>
        </w:r>
        <w:r w:rsidR="00772AB7">
          <w:rPr>
            <w:noProof/>
          </w:rPr>
          <w:t>1</w:t>
        </w:r>
        <w:r>
          <w:rPr>
            <w:noProof/>
          </w:rPr>
          <w:fldChar w:fldCharType="end"/>
        </w:r>
      </w:p>
    </w:sdtContent>
  </w:sdt>
  <w:p w:rsidR="00E342CB" w:rsidRDefault="00E34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4F4" w:rsidRDefault="00CB74F4" w:rsidP="00E342CB">
      <w:r>
        <w:separator/>
      </w:r>
    </w:p>
  </w:footnote>
  <w:footnote w:type="continuationSeparator" w:id="0">
    <w:p w:rsidR="00CB74F4" w:rsidRDefault="00CB74F4" w:rsidP="00E34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2CB" w:rsidRPr="007412AE" w:rsidRDefault="007412AE" w:rsidP="00E342CB">
    <w:pPr>
      <w:jc w:val="center"/>
      <w:rPr>
        <w:b/>
      </w:rPr>
    </w:pPr>
    <w:r w:rsidRPr="007412AE">
      <w:rPr>
        <w:b/>
        <w:noProof/>
      </w:rPr>
      <w:drawing>
        <wp:anchor distT="0" distB="0" distL="114300" distR="114300" simplePos="0" relativeHeight="251658240" behindDoc="0" locked="0" layoutInCell="1" allowOverlap="1">
          <wp:simplePos x="0" y="0"/>
          <wp:positionH relativeFrom="column">
            <wp:posOffset>-28575</wp:posOffset>
          </wp:positionH>
          <wp:positionV relativeFrom="paragraph">
            <wp:posOffset>-372110</wp:posOffset>
          </wp:positionV>
          <wp:extent cx="600884" cy="9417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GW.png"/>
                  <pic:cNvPicPr/>
                </pic:nvPicPr>
                <pic:blipFill rotWithShape="1">
                  <a:blip r:embed="rId1">
                    <a:extLst>
                      <a:ext uri="{28A0092B-C50C-407E-A947-70E740481C1C}">
                        <a14:useLocalDpi xmlns:a14="http://schemas.microsoft.com/office/drawing/2010/main" val="0"/>
                      </a:ext>
                    </a:extLst>
                  </a:blip>
                  <a:srcRect l="16827" t="11146" r="15705" b="7125"/>
                  <a:stretch/>
                </pic:blipFill>
                <pic:spPr bwMode="auto">
                  <a:xfrm>
                    <a:off x="0" y="0"/>
                    <a:ext cx="600884" cy="941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070C" w:rsidRPr="007412AE">
      <w:rPr>
        <w:b/>
      </w:rPr>
      <w:t>Alabama Association for Specialists in Group Work</w:t>
    </w:r>
    <w:r w:rsidR="003A2610" w:rsidRPr="007412AE">
      <w:rPr>
        <w:b/>
      </w:rPr>
      <w:t xml:space="preserve"> Division</w:t>
    </w:r>
  </w:p>
  <w:p w:rsidR="0075070C" w:rsidRPr="007412AE" w:rsidRDefault="008D1506" w:rsidP="007412AE">
    <w:pPr>
      <w:jc w:val="center"/>
      <w:rPr>
        <w:b/>
      </w:rPr>
    </w:pPr>
    <w:r>
      <w:rPr>
        <w:b/>
      </w:rPr>
      <w:t>September 16</w:t>
    </w:r>
    <w:r w:rsidR="0075070C" w:rsidRPr="007412AE">
      <w:rPr>
        <w:b/>
      </w:rPr>
      <w:t>, 2017</w:t>
    </w:r>
  </w:p>
  <w:p w:rsidR="0075070C" w:rsidRPr="0075070C" w:rsidRDefault="0075070C" w:rsidP="00E342CB">
    <w:pP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CC9"/>
    <w:multiLevelType w:val="hybridMultilevel"/>
    <w:tmpl w:val="E13E9A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D117B"/>
    <w:multiLevelType w:val="hybridMultilevel"/>
    <w:tmpl w:val="9C1EC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3FB7"/>
    <w:multiLevelType w:val="hybridMultilevel"/>
    <w:tmpl w:val="FE60356E"/>
    <w:lvl w:ilvl="0" w:tplc="30D605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222E"/>
    <w:multiLevelType w:val="hybridMultilevel"/>
    <w:tmpl w:val="00B0CA6E"/>
    <w:lvl w:ilvl="0" w:tplc="00B46954">
      <w:start w:val="1"/>
      <w:numFmt w:val="decimal"/>
      <w:lvlText w:val="%1."/>
      <w:lvlJc w:val="left"/>
      <w:pPr>
        <w:tabs>
          <w:tab w:val="num" w:pos="720"/>
        </w:tabs>
        <w:ind w:left="720" w:hanging="360"/>
      </w:pPr>
      <w:rPr>
        <w:rFonts w:ascii="Times New Roman" w:hAnsi="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90FEC"/>
    <w:multiLevelType w:val="hybridMultilevel"/>
    <w:tmpl w:val="2C24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B7DF1"/>
    <w:multiLevelType w:val="hybridMultilevel"/>
    <w:tmpl w:val="AD68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E4C8A"/>
    <w:multiLevelType w:val="hybridMultilevel"/>
    <w:tmpl w:val="264A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E1DDF"/>
    <w:multiLevelType w:val="hybridMultilevel"/>
    <w:tmpl w:val="452C2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8C792D"/>
    <w:multiLevelType w:val="hybridMultilevel"/>
    <w:tmpl w:val="FDB48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062E6"/>
    <w:multiLevelType w:val="hybridMultilevel"/>
    <w:tmpl w:val="6DE6923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076F3"/>
    <w:multiLevelType w:val="hybridMultilevel"/>
    <w:tmpl w:val="DE2E4F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07EEA"/>
    <w:multiLevelType w:val="hybridMultilevel"/>
    <w:tmpl w:val="D0E6B93A"/>
    <w:lvl w:ilvl="0" w:tplc="00B46954">
      <w:start w:val="1"/>
      <w:numFmt w:val="decimal"/>
      <w:lvlText w:val="%1."/>
      <w:lvlJc w:val="left"/>
      <w:pPr>
        <w:tabs>
          <w:tab w:val="num" w:pos="720"/>
        </w:tabs>
        <w:ind w:left="720" w:hanging="360"/>
      </w:pPr>
      <w:rPr>
        <w:rFonts w:ascii="Times New Roman" w:hAnsi="Times New Roman"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4D4235"/>
    <w:multiLevelType w:val="hybridMultilevel"/>
    <w:tmpl w:val="FC04BA92"/>
    <w:lvl w:ilvl="0" w:tplc="50FE7D4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9420A"/>
    <w:multiLevelType w:val="hybridMultilevel"/>
    <w:tmpl w:val="6D2EE52E"/>
    <w:lvl w:ilvl="0" w:tplc="CEAEA3FC">
      <w:start w:val="1"/>
      <w:numFmt w:val="lowerLetter"/>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FD7961"/>
    <w:multiLevelType w:val="hybridMultilevel"/>
    <w:tmpl w:val="BA724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5C4"/>
    <w:multiLevelType w:val="hybridMultilevel"/>
    <w:tmpl w:val="8C9E2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B9704D"/>
    <w:multiLevelType w:val="hybridMultilevel"/>
    <w:tmpl w:val="13448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05609F"/>
    <w:multiLevelType w:val="multilevel"/>
    <w:tmpl w:val="05D2C8B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49E92DBA"/>
    <w:multiLevelType w:val="hybridMultilevel"/>
    <w:tmpl w:val="D430B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1724B4"/>
    <w:multiLevelType w:val="hybridMultilevel"/>
    <w:tmpl w:val="860AD1F6"/>
    <w:lvl w:ilvl="0" w:tplc="1084FE4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190EBD"/>
    <w:multiLevelType w:val="hybridMultilevel"/>
    <w:tmpl w:val="7A243E54"/>
    <w:lvl w:ilvl="0" w:tplc="6A12D1A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0A1AF2"/>
    <w:multiLevelType w:val="hybridMultilevel"/>
    <w:tmpl w:val="75C6C69C"/>
    <w:lvl w:ilvl="0" w:tplc="E482E22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D184A"/>
    <w:multiLevelType w:val="hybridMultilevel"/>
    <w:tmpl w:val="21FAE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B2C03"/>
    <w:multiLevelType w:val="hybridMultilevel"/>
    <w:tmpl w:val="519C1E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065CF3"/>
    <w:multiLevelType w:val="hybridMultilevel"/>
    <w:tmpl w:val="56461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162E71"/>
    <w:multiLevelType w:val="hybridMultilevel"/>
    <w:tmpl w:val="D57EE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5A2806"/>
    <w:multiLevelType w:val="hybridMultilevel"/>
    <w:tmpl w:val="521ED5C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2E67CC"/>
    <w:multiLevelType w:val="hybridMultilevel"/>
    <w:tmpl w:val="B17EBDC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144103"/>
    <w:multiLevelType w:val="hybridMultilevel"/>
    <w:tmpl w:val="818C65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301005"/>
    <w:multiLevelType w:val="multilevel"/>
    <w:tmpl w:val="7778BDAA"/>
    <w:lvl w:ilvl="0">
      <w:start w:val="5"/>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77CC31EA"/>
    <w:multiLevelType w:val="hybridMultilevel"/>
    <w:tmpl w:val="2A8454DE"/>
    <w:lvl w:ilvl="0" w:tplc="6A12D1A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2"/>
  </w:num>
  <w:num w:numId="3">
    <w:abstractNumId w:val="23"/>
  </w:num>
  <w:num w:numId="4">
    <w:abstractNumId w:val="18"/>
  </w:num>
  <w:num w:numId="5">
    <w:abstractNumId w:val="26"/>
  </w:num>
  <w:num w:numId="6">
    <w:abstractNumId w:val="8"/>
  </w:num>
  <w:num w:numId="7">
    <w:abstractNumId w:val="4"/>
  </w:num>
  <w:num w:numId="8">
    <w:abstractNumId w:val="22"/>
  </w:num>
  <w:num w:numId="9">
    <w:abstractNumId w:val="14"/>
  </w:num>
  <w:num w:numId="10">
    <w:abstractNumId w:val="6"/>
  </w:num>
  <w:num w:numId="11">
    <w:abstractNumId w:val="11"/>
  </w:num>
  <w:num w:numId="12">
    <w:abstractNumId w:val="16"/>
  </w:num>
  <w:num w:numId="13">
    <w:abstractNumId w:val="15"/>
  </w:num>
  <w:num w:numId="14">
    <w:abstractNumId w:val="0"/>
  </w:num>
  <w:num w:numId="15">
    <w:abstractNumId w:val="25"/>
  </w:num>
  <w:num w:numId="16">
    <w:abstractNumId w:val="3"/>
  </w:num>
  <w:num w:numId="17">
    <w:abstractNumId w:val="28"/>
  </w:num>
  <w:num w:numId="18">
    <w:abstractNumId w:val="30"/>
  </w:num>
  <w:num w:numId="19">
    <w:abstractNumId w:val="13"/>
  </w:num>
  <w:num w:numId="20">
    <w:abstractNumId w:val="19"/>
  </w:num>
  <w:num w:numId="21">
    <w:abstractNumId w:val="20"/>
  </w:num>
  <w:num w:numId="22">
    <w:abstractNumId w:val="21"/>
  </w:num>
  <w:num w:numId="23">
    <w:abstractNumId w:val="17"/>
  </w:num>
  <w:num w:numId="24">
    <w:abstractNumId w:val="7"/>
  </w:num>
  <w:num w:numId="25">
    <w:abstractNumId w:val="2"/>
  </w:num>
  <w:num w:numId="26">
    <w:abstractNumId w:val="29"/>
  </w:num>
  <w:num w:numId="27">
    <w:abstractNumId w:val="24"/>
  </w:num>
  <w:num w:numId="28">
    <w:abstractNumId w:val="5"/>
  </w:num>
  <w:num w:numId="29">
    <w:abstractNumId w:val="9"/>
  </w:num>
  <w:num w:numId="30">
    <w:abstractNumId w:val="1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1D"/>
    <w:rsid w:val="00006046"/>
    <w:rsid w:val="00043A0C"/>
    <w:rsid w:val="00062296"/>
    <w:rsid w:val="00086C55"/>
    <w:rsid w:val="00096A80"/>
    <w:rsid w:val="000A657B"/>
    <w:rsid w:val="000A7332"/>
    <w:rsid w:val="000D390A"/>
    <w:rsid w:val="000E1840"/>
    <w:rsid w:val="000F0AB5"/>
    <w:rsid w:val="00112499"/>
    <w:rsid w:val="00124609"/>
    <w:rsid w:val="0012526B"/>
    <w:rsid w:val="00186406"/>
    <w:rsid w:val="001925DE"/>
    <w:rsid w:val="00194A0D"/>
    <w:rsid w:val="001A6613"/>
    <w:rsid w:val="001C3BDA"/>
    <w:rsid w:val="001C4A8E"/>
    <w:rsid w:val="001D3C67"/>
    <w:rsid w:val="001E360C"/>
    <w:rsid w:val="001F2FCD"/>
    <w:rsid w:val="001F32DE"/>
    <w:rsid w:val="001F4A95"/>
    <w:rsid w:val="00242CAC"/>
    <w:rsid w:val="002941AD"/>
    <w:rsid w:val="002A03EB"/>
    <w:rsid w:val="002D0167"/>
    <w:rsid w:val="00307722"/>
    <w:rsid w:val="00320C8C"/>
    <w:rsid w:val="003245FF"/>
    <w:rsid w:val="00347689"/>
    <w:rsid w:val="00361189"/>
    <w:rsid w:val="00370F84"/>
    <w:rsid w:val="003A10F6"/>
    <w:rsid w:val="003A2112"/>
    <w:rsid w:val="003A2610"/>
    <w:rsid w:val="003B4120"/>
    <w:rsid w:val="003B7394"/>
    <w:rsid w:val="003B75F4"/>
    <w:rsid w:val="003C7393"/>
    <w:rsid w:val="003F1FA3"/>
    <w:rsid w:val="00433650"/>
    <w:rsid w:val="00436B78"/>
    <w:rsid w:val="00444777"/>
    <w:rsid w:val="00452754"/>
    <w:rsid w:val="004A486E"/>
    <w:rsid w:val="004E0CAB"/>
    <w:rsid w:val="004E25E4"/>
    <w:rsid w:val="00504152"/>
    <w:rsid w:val="005322B4"/>
    <w:rsid w:val="00555ACF"/>
    <w:rsid w:val="00555EA5"/>
    <w:rsid w:val="0059630B"/>
    <w:rsid w:val="00610306"/>
    <w:rsid w:val="00662E13"/>
    <w:rsid w:val="006744F9"/>
    <w:rsid w:val="00685BA0"/>
    <w:rsid w:val="006A193C"/>
    <w:rsid w:val="006B4BA8"/>
    <w:rsid w:val="006C4AE9"/>
    <w:rsid w:val="006E0004"/>
    <w:rsid w:val="006E0BDA"/>
    <w:rsid w:val="006E2F21"/>
    <w:rsid w:val="006E6783"/>
    <w:rsid w:val="006F695E"/>
    <w:rsid w:val="007278A8"/>
    <w:rsid w:val="007412AE"/>
    <w:rsid w:val="0075070C"/>
    <w:rsid w:val="007639ED"/>
    <w:rsid w:val="0076459A"/>
    <w:rsid w:val="0077065F"/>
    <w:rsid w:val="00772AB7"/>
    <w:rsid w:val="00786803"/>
    <w:rsid w:val="00790FFA"/>
    <w:rsid w:val="007B0833"/>
    <w:rsid w:val="007B47CE"/>
    <w:rsid w:val="007B60B6"/>
    <w:rsid w:val="007E6772"/>
    <w:rsid w:val="00826C60"/>
    <w:rsid w:val="0085609E"/>
    <w:rsid w:val="00872482"/>
    <w:rsid w:val="00874140"/>
    <w:rsid w:val="008B2064"/>
    <w:rsid w:val="008C6DD5"/>
    <w:rsid w:val="008D1506"/>
    <w:rsid w:val="008E0B1C"/>
    <w:rsid w:val="00924EE7"/>
    <w:rsid w:val="0097604E"/>
    <w:rsid w:val="00987CA6"/>
    <w:rsid w:val="00987F5E"/>
    <w:rsid w:val="0099079C"/>
    <w:rsid w:val="009A618D"/>
    <w:rsid w:val="009A6503"/>
    <w:rsid w:val="009C6E79"/>
    <w:rsid w:val="009D1D3C"/>
    <w:rsid w:val="009D27D4"/>
    <w:rsid w:val="009E1164"/>
    <w:rsid w:val="009F6D30"/>
    <w:rsid w:val="00A017E3"/>
    <w:rsid w:val="00A103B0"/>
    <w:rsid w:val="00A114CF"/>
    <w:rsid w:val="00A214C7"/>
    <w:rsid w:val="00A277FF"/>
    <w:rsid w:val="00A42B64"/>
    <w:rsid w:val="00AC5698"/>
    <w:rsid w:val="00AD40FE"/>
    <w:rsid w:val="00AD52FC"/>
    <w:rsid w:val="00AD54EF"/>
    <w:rsid w:val="00AF1866"/>
    <w:rsid w:val="00AF36B9"/>
    <w:rsid w:val="00AF73E6"/>
    <w:rsid w:val="00B117F6"/>
    <w:rsid w:val="00B223E0"/>
    <w:rsid w:val="00B27A80"/>
    <w:rsid w:val="00B5699D"/>
    <w:rsid w:val="00B606F9"/>
    <w:rsid w:val="00B9310F"/>
    <w:rsid w:val="00BF2C17"/>
    <w:rsid w:val="00C0089E"/>
    <w:rsid w:val="00C07B7E"/>
    <w:rsid w:val="00C35995"/>
    <w:rsid w:val="00C41FB2"/>
    <w:rsid w:val="00C63195"/>
    <w:rsid w:val="00C63FDC"/>
    <w:rsid w:val="00C90E7F"/>
    <w:rsid w:val="00C97E5C"/>
    <w:rsid w:val="00CB06D6"/>
    <w:rsid w:val="00CB6FBF"/>
    <w:rsid w:val="00CB74F4"/>
    <w:rsid w:val="00CF281E"/>
    <w:rsid w:val="00CF468A"/>
    <w:rsid w:val="00D000B8"/>
    <w:rsid w:val="00D13DF3"/>
    <w:rsid w:val="00D15B1D"/>
    <w:rsid w:val="00D32E8A"/>
    <w:rsid w:val="00D3480A"/>
    <w:rsid w:val="00D51FC3"/>
    <w:rsid w:val="00D86926"/>
    <w:rsid w:val="00D93E89"/>
    <w:rsid w:val="00D941E6"/>
    <w:rsid w:val="00D95C22"/>
    <w:rsid w:val="00DA42D9"/>
    <w:rsid w:val="00DA59F1"/>
    <w:rsid w:val="00DC21B2"/>
    <w:rsid w:val="00DF532C"/>
    <w:rsid w:val="00DF6CA8"/>
    <w:rsid w:val="00DF7491"/>
    <w:rsid w:val="00E038B5"/>
    <w:rsid w:val="00E27335"/>
    <w:rsid w:val="00E342CB"/>
    <w:rsid w:val="00E70AAF"/>
    <w:rsid w:val="00EB09AB"/>
    <w:rsid w:val="00EC01CE"/>
    <w:rsid w:val="00EC4ADA"/>
    <w:rsid w:val="00EC749F"/>
    <w:rsid w:val="00ED4DD7"/>
    <w:rsid w:val="00ED4E20"/>
    <w:rsid w:val="00F74594"/>
    <w:rsid w:val="00F93CAA"/>
    <w:rsid w:val="00FA6763"/>
    <w:rsid w:val="00FB2ED8"/>
    <w:rsid w:val="00FC1EFA"/>
    <w:rsid w:val="00FC3443"/>
    <w:rsid w:val="00FC4EAC"/>
    <w:rsid w:val="00FC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FD1EE"/>
  <w15:docId w15:val="{0B55475B-1327-498B-9E8A-97A8D575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526B"/>
    <w:rPr>
      <w:sz w:val="24"/>
      <w:szCs w:val="24"/>
    </w:rPr>
  </w:style>
  <w:style w:type="paragraph" w:styleId="Heading1">
    <w:name w:val="heading 1"/>
    <w:basedOn w:val="Normal"/>
    <w:next w:val="Normal"/>
    <w:qFormat/>
    <w:rsid w:val="0012526B"/>
    <w:pPr>
      <w:keepNext/>
      <w:outlineLvl w:val="0"/>
    </w:pPr>
    <w:rPr>
      <w:b/>
      <w:bCs/>
      <w:u w:val="single"/>
    </w:rPr>
  </w:style>
  <w:style w:type="paragraph" w:styleId="Heading2">
    <w:name w:val="heading 2"/>
    <w:basedOn w:val="Normal"/>
    <w:next w:val="Normal"/>
    <w:qFormat/>
    <w:rsid w:val="0012526B"/>
    <w:pPr>
      <w:keepNext/>
      <w:jc w:val="center"/>
      <w:outlineLvl w:val="1"/>
    </w:pPr>
    <w:rPr>
      <w:sz w:val="28"/>
    </w:rPr>
  </w:style>
  <w:style w:type="paragraph" w:styleId="Heading3">
    <w:name w:val="heading 3"/>
    <w:basedOn w:val="Normal"/>
    <w:next w:val="Normal"/>
    <w:qFormat/>
    <w:rsid w:val="0012526B"/>
    <w:pPr>
      <w:keepNext/>
      <w:jc w:val="center"/>
      <w:outlineLvl w:val="2"/>
    </w:pPr>
    <w:rPr>
      <w:rFonts w:ascii="Garamond" w:hAnsi="Garamond"/>
      <w:sz w:val="32"/>
    </w:rPr>
  </w:style>
  <w:style w:type="paragraph" w:styleId="Heading4">
    <w:name w:val="heading 4"/>
    <w:basedOn w:val="Normal"/>
    <w:next w:val="Normal"/>
    <w:qFormat/>
    <w:rsid w:val="0012526B"/>
    <w:pPr>
      <w:keepNext/>
      <w:outlineLvl w:val="3"/>
    </w:pPr>
    <w:rPr>
      <w:rFonts w:ascii="Arial" w:hAnsi="Arial" w:cs="Arial"/>
      <w:b/>
      <w:bCs/>
    </w:rPr>
  </w:style>
  <w:style w:type="paragraph" w:styleId="Heading5">
    <w:name w:val="heading 5"/>
    <w:basedOn w:val="Normal"/>
    <w:next w:val="Normal"/>
    <w:qFormat/>
    <w:rsid w:val="0012526B"/>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526B"/>
    <w:pPr>
      <w:jc w:val="center"/>
    </w:pPr>
    <w:rPr>
      <w:rFonts w:ascii="Garamond" w:hAnsi="Garamond"/>
      <w:b/>
      <w:bCs/>
      <w:sz w:val="36"/>
    </w:rPr>
  </w:style>
  <w:style w:type="paragraph" w:styleId="Subtitle">
    <w:name w:val="Subtitle"/>
    <w:basedOn w:val="Normal"/>
    <w:qFormat/>
    <w:rsid w:val="0012526B"/>
    <w:pPr>
      <w:jc w:val="center"/>
    </w:pPr>
    <w:rPr>
      <w:rFonts w:ascii="Arial" w:hAnsi="Arial" w:cs="Arial"/>
      <w:b/>
      <w:bCs/>
    </w:rPr>
  </w:style>
  <w:style w:type="character" w:styleId="Hyperlink">
    <w:name w:val="Hyperlink"/>
    <w:basedOn w:val="DefaultParagraphFont"/>
    <w:rsid w:val="0012526B"/>
    <w:rPr>
      <w:color w:val="0000FF"/>
      <w:u w:val="single"/>
    </w:rPr>
  </w:style>
  <w:style w:type="character" w:styleId="FollowedHyperlink">
    <w:name w:val="FollowedHyperlink"/>
    <w:basedOn w:val="DefaultParagraphFont"/>
    <w:rsid w:val="0012526B"/>
    <w:rPr>
      <w:color w:val="800080"/>
      <w:u w:val="single"/>
    </w:rPr>
  </w:style>
  <w:style w:type="paragraph" w:styleId="BodyText">
    <w:name w:val="Body Text"/>
    <w:basedOn w:val="Normal"/>
    <w:rsid w:val="0012526B"/>
    <w:rPr>
      <w:b/>
      <w:bCs/>
      <w:sz w:val="22"/>
    </w:rPr>
  </w:style>
  <w:style w:type="paragraph" w:styleId="DocumentMap">
    <w:name w:val="Document Map"/>
    <w:basedOn w:val="Normal"/>
    <w:semiHidden/>
    <w:rsid w:val="0012526B"/>
    <w:pPr>
      <w:shd w:val="clear" w:color="auto" w:fill="000080"/>
    </w:pPr>
    <w:rPr>
      <w:rFonts w:ascii="Tahoma" w:hAnsi="Tahoma" w:cs="Tahoma"/>
    </w:rPr>
  </w:style>
  <w:style w:type="paragraph" w:styleId="ListParagraph">
    <w:name w:val="List Paragraph"/>
    <w:basedOn w:val="Normal"/>
    <w:uiPriority w:val="34"/>
    <w:qFormat/>
    <w:rsid w:val="006B4BA8"/>
    <w:pPr>
      <w:ind w:left="720"/>
      <w:contextualSpacing/>
    </w:pPr>
  </w:style>
  <w:style w:type="paragraph" w:styleId="PlainText">
    <w:name w:val="Plain Text"/>
    <w:basedOn w:val="Normal"/>
    <w:link w:val="PlainTextChar"/>
    <w:uiPriority w:val="99"/>
    <w:unhideWhenUsed/>
    <w:rsid w:val="00242CA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42CAC"/>
    <w:rPr>
      <w:rFonts w:ascii="Consolas" w:eastAsiaTheme="minorHAnsi" w:hAnsi="Consolas" w:cstheme="minorBidi"/>
      <w:sz w:val="21"/>
      <w:szCs w:val="21"/>
    </w:rPr>
  </w:style>
  <w:style w:type="paragraph" w:styleId="Header">
    <w:name w:val="header"/>
    <w:basedOn w:val="Normal"/>
    <w:link w:val="HeaderChar"/>
    <w:uiPriority w:val="99"/>
    <w:rsid w:val="00E342CB"/>
    <w:pPr>
      <w:tabs>
        <w:tab w:val="center" w:pos="4680"/>
        <w:tab w:val="right" w:pos="9360"/>
      </w:tabs>
    </w:pPr>
  </w:style>
  <w:style w:type="character" w:customStyle="1" w:styleId="HeaderChar">
    <w:name w:val="Header Char"/>
    <w:basedOn w:val="DefaultParagraphFont"/>
    <w:link w:val="Header"/>
    <w:uiPriority w:val="99"/>
    <w:rsid w:val="00E342CB"/>
    <w:rPr>
      <w:sz w:val="24"/>
      <w:szCs w:val="24"/>
    </w:rPr>
  </w:style>
  <w:style w:type="paragraph" w:styleId="Footer">
    <w:name w:val="footer"/>
    <w:basedOn w:val="Normal"/>
    <w:link w:val="FooterChar"/>
    <w:uiPriority w:val="99"/>
    <w:rsid w:val="00E342CB"/>
    <w:pPr>
      <w:tabs>
        <w:tab w:val="center" w:pos="4680"/>
        <w:tab w:val="right" w:pos="9360"/>
      </w:tabs>
    </w:pPr>
  </w:style>
  <w:style w:type="character" w:customStyle="1" w:styleId="FooterChar">
    <w:name w:val="Footer Char"/>
    <w:basedOn w:val="DefaultParagraphFont"/>
    <w:link w:val="Footer"/>
    <w:uiPriority w:val="99"/>
    <w:rsid w:val="00E342CB"/>
    <w:rPr>
      <w:sz w:val="24"/>
      <w:szCs w:val="24"/>
    </w:rPr>
  </w:style>
  <w:style w:type="paragraph" w:styleId="BalloonText">
    <w:name w:val="Balloon Text"/>
    <w:basedOn w:val="Normal"/>
    <w:link w:val="BalloonTextChar"/>
    <w:rsid w:val="00E342CB"/>
    <w:rPr>
      <w:rFonts w:ascii="Tahoma" w:hAnsi="Tahoma" w:cs="Tahoma"/>
      <w:sz w:val="16"/>
      <w:szCs w:val="16"/>
    </w:rPr>
  </w:style>
  <w:style w:type="character" w:customStyle="1" w:styleId="BalloonTextChar">
    <w:name w:val="Balloon Text Char"/>
    <w:basedOn w:val="DefaultParagraphFont"/>
    <w:link w:val="BalloonText"/>
    <w:rsid w:val="00E342CB"/>
    <w:rPr>
      <w:rFonts w:ascii="Tahoma" w:hAnsi="Tahoma" w:cs="Tahoma"/>
      <w:sz w:val="16"/>
      <w:szCs w:val="16"/>
    </w:rPr>
  </w:style>
  <w:style w:type="character" w:styleId="Strong">
    <w:name w:val="Strong"/>
    <w:basedOn w:val="DefaultParagraphFont"/>
    <w:uiPriority w:val="22"/>
    <w:qFormat/>
    <w:rsid w:val="00987F5E"/>
    <w:rPr>
      <w:b/>
      <w:bCs/>
    </w:rPr>
  </w:style>
  <w:style w:type="character" w:styleId="Emphasis">
    <w:name w:val="Emphasis"/>
    <w:uiPriority w:val="20"/>
    <w:qFormat/>
    <w:rsid w:val="00347689"/>
    <w:rPr>
      <w:i/>
      <w:iCs/>
    </w:rPr>
  </w:style>
  <w:style w:type="paragraph" w:styleId="NormalWeb">
    <w:name w:val="Normal (Web)"/>
    <w:basedOn w:val="Normal"/>
    <w:uiPriority w:val="99"/>
    <w:semiHidden/>
    <w:unhideWhenUsed/>
    <w:rsid w:val="00347689"/>
    <w:pPr>
      <w:spacing w:before="100" w:beforeAutospacing="1" w:after="100" w:afterAutospacing="1"/>
    </w:pPr>
    <w:rPr>
      <w:rFonts w:eastAsiaTheme="minorHAnsi"/>
    </w:rPr>
  </w:style>
  <w:style w:type="character" w:customStyle="1" w:styleId="apple-converted-space">
    <w:name w:val="apple-converted-space"/>
    <w:basedOn w:val="DefaultParagraphFont"/>
    <w:rsid w:val="0034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14606">
      <w:bodyDiv w:val="1"/>
      <w:marLeft w:val="0"/>
      <w:marRight w:val="0"/>
      <w:marTop w:val="0"/>
      <w:marBottom w:val="0"/>
      <w:divBdr>
        <w:top w:val="none" w:sz="0" w:space="0" w:color="auto"/>
        <w:left w:val="none" w:sz="0" w:space="0" w:color="auto"/>
        <w:bottom w:val="none" w:sz="0" w:space="0" w:color="auto"/>
        <w:right w:val="none" w:sz="0" w:space="0" w:color="auto"/>
      </w:divBdr>
      <w:divsChild>
        <w:div w:id="1807816866">
          <w:marLeft w:val="0"/>
          <w:marRight w:val="0"/>
          <w:marTop w:val="0"/>
          <w:marBottom w:val="0"/>
          <w:divBdr>
            <w:top w:val="none" w:sz="0" w:space="0" w:color="auto"/>
            <w:left w:val="none" w:sz="0" w:space="0" w:color="auto"/>
            <w:bottom w:val="none" w:sz="0" w:space="0" w:color="auto"/>
            <w:right w:val="none" w:sz="0" w:space="0" w:color="auto"/>
          </w:divBdr>
        </w:div>
      </w:divsChild>
    </w:div>
    <w:div w:id="192427680">
      <w:bodyDiv w:val="1"/>
      <w:marLeft w:val="0"/>
      <w:marRight w:val="0"/>
      <w:marTop w:val="0"/>
      <w:marBottom w:val="0"/>
      <w:divBdr>
        <w:top w:val="none" w:sz="0" w:space="0" w:color="auto"/>
        <w:left w:val="none" w:sz="0" w:space="0" w:color="auto"/>
        <w:bottom w:val="none" w:sz="0" w:space="0" w:color="auto"/>
        <w:right w:val="none" w:sz="0" w:space="0" w:color="auto"/>
      </w:divBdr>
    </w:div>
    <w:div w:id="378944133">
      <w:bodyDiv w:val="1"/>
      <w:marLeft w:val="0"/>
      <w:marRight w:val="0"/>
      <w:marTop w:val="0"/>
      <w:marBottom w:val="0"/>
      <w:divBdr>
        <w:top w:val="none" w:sz="0" w:space="0" w:color="auto"/>
        <w:left w:val="none" w:sz="0" w:space="0" w:color="auto"/>
        <w:bottom w:val="none" w:sz="0" w:space="0" w:color="auto"/>
        <w:right w:val="none" w:sz="0" w:space="0" w:color="auto"/>
      </w:divBdr>
    </w:div>
    <w:div w:id="1204364939">
      <w:bodyDiv w:val="1"/>
      <w:marLeft w:val="0"/>
      <w:marRight w:val="0"/>
      <w:marTop w:val="0"/>
      <w:marBottom w:val="0"/>
      <w:divBdr>
        <w:top w:val="none" w:sz="0" w:space="0" w:color="auto"/>
        <w:left w:val="none" w:sz="0" w:space="0" w:color="auto"/>
        <w:bottom w:val="none" w:sz="0" w:space="0" w:color="auto"/>
        <w:right w:val="none" w:sz="0" w:space="0" w:color="auto"/>
      </w:divBdr>
      <w:divsChild>
        <w:div w:id="1077745364">
          <w:marLeft w:val="0"/>
          <w:marRight w:val="0"/>
          <w:marTop w:val="15"/>
          <w:marBottom w:val="0"/>
          <w:divBdr>
            <w:top w:val="none" w:sz="0" w:space="0" w:color="auto"/>
            <w:left w:val="none" w:sz="0" w:space="0" w:color="auto"/>
            <w:bottom w:val="none" w:sz="0" w:space="0" w:color="auto"/>
            <w:right w:val="none" w:sz="0" w:space="0" w:color="auto"/>
          </w:divBdr>
          <w:divsChild>
            <w:div w:id="1753895173">
              <w:marLeft w:val="2850"/>
              <w:marRight w:val="0"/>
              <w:marTop w:val="0"/>
              <w:marBottom w:val="0"/>
              <w:divBdr>
                <w:top w:val="none" w:sz="0" w:space="0" w:color="auto"/>
                <w:left w:val="none" w:sz="0" w:space="0" w:color="auto"/>
                <w:bottom w:val="none" w:sz="0" w:space="0" w:color="auto"/>
                <w:right w:val="none" w:sz="0" w:space="0" w:color="auto"/>
              </w:divBdr>
              <w:divsChild>
                <w:div w:id="1744986865">
                  <w:marLeft w:val="0"/>
                  <w:marRight w:val="225"/>
                  <w:marTop w:val="0"/>
                  <w:marBottom w:val="0"/>
                  <w:divBdr>
                    <w:top w:val="none" w:sz="0" w:space="0" w:color="auto"/>
                    <w:left w:val="none" w:sz="0" w:space="0" w:color="auto"/>
                    <w:bottom w:val="none" w:sz="0" w:space="0" w:color="auto"/>
                    <w:right w:val="none" w:sz="0" w:space="0" w:color="auto"/>
                  </w:divBdr>
                  <w:divsChild>
                    <w:div w:id="32002106">
                      <w:marLeft w:val="0"/>
                      <w:marRight w:val="0"/>
                      <w:marTop w:val="0"/>
                      <w:marBottom w:val="0"/>
                      <w:divBdr>
                        <w:top w:val="none" w:sz="0" w:space="0" w:color="auto"/>
                        <w:left w:val="none" w:sz="0" w:space="0" w:color="auto"/>
                        <w:bottom w:val="none" w:sz="0" w:space="0" w:color="auto"/>
                        <w:right w:val="none" w:sz="0" w:space="0" w:color="auto"/>
                      </w:divBdr>
                      <w:divsChild>
                        <w:div w:id="226428411">
                          <w:marLeft w:val="0"/>
                          <w:marRight w:val="0"/>
                          <w:marTop w:val="0"/>
                          <w:marBottom w:val="0"/>
                          <w:divBdr>
                            <w:top w:val="none" w:sz="0" w:space="0" w:color="auto"/>
                            <w:left w:val="none" w:sz="0" w:space="0" w:color="auto"/>
                            <w:bottom w:val="none" w:sz="0" w:space="0" w:color="auto"/>
                            <w:right w:val="none" w:sz="0" w:space="0" w:color="auto"/>
                          </w:divBdr>
                          <w:divsChild>
                            <w:div w:id="1282497423">
                              <w:marLeft w:val="0"/>
                              <w:marRight w:val="0"/>
                              <w:marTop w:val="0"/>
                              <w:marBottom w:val="0"/>
                              <w:divBdr>
                                <w:top w:val="none" w:sz="0" w:space="0" w:color="auto"/>
                                <w:left w:val="none" w:sz="0" w:space="0" w:color="auto"/>
                                <w:bottom w:val="none" w:sz="0" w:space="0" w:color="auto"/>
                                <w:right w:val="none" w:sz="0" w:space="0" w:color="auto"/>
                              </w:divBdr>
                              <w:divsChild>
                                <w:div w:id="416026096">
                                  <w:marLeft w:val="0"/>
                                  <w:marRight w:val="0"/>
                                  <w:marTop w:val="0"/>
                                  <w:marBottom w:val="0"/>
                                  <w:divBdr>
                                    <w:top w:val="none" w:sz="0" w:space="0" w:color="auto"/>
                                    <w:left w:val="none" w:sz="0" w:space="0" w:color="auto"/>
                                    <w:bottom w:val="none" w:sz="0" w:space="0" w:color="auto"/>
                                    <w:right w:val="none" w:sz="0" w:space="0" w:color="auto"/>
                                  </w:divBdr>
                                  <w:divsChild>
                                    <w:div w:id="1762947961">
                                      <w:marLeft w:val="0"/>
                                      <w:marRight w:val="0"/>
                                      <w:marTop w:val="0"/>
                                      <w:marBottom w:val="0"/>
                                      <w:divBdr>
                                        <w:top w:val="none" w:sz="0" w:space="0" w:color="auto"/>
                                        <w:left w:val="none" w:sz="0" w:space="0" w:color="auto"/>
                                        <w:bottom w:val="none" w:sz="0" w:space="0" w:color="auto"/>
                                        <w:right w:val="none" w:sz="0" w:space="0" w:color="auto"/>
                                      </w:divBdr>
                                      <w:divsChild>
                                        <w:div w:id="621814168">
                                          <w:marLeft w:val="0"/>
                                          <w:marRight w:val="0"/>
                                          <w:marTop w:val="0"/>
                                          <w:marBottom w:val="0"/>
                                          <w:divBdr>
                                            <w:top w:val="none" w:sz="0" w:space="0" w:color="auto"/>
                                            <w:left w:val="none" w:sz="0" w:space="0" w:color="auto"/>
                                            <w:bottom w:val="none" w:sz="0" w:space="0" w:color="auto"/>
                                            <w:right w:val="none" w:sz="0" w:space="0" w:color="auto"/>
                                          </w:divBdr>
                                          <w:divsChild>
                                            <w:div w:id="1606617657">
                                              <w:marLeft w:val="0"/>
                                              <w:marRight w:val="0"/>
                                              <w:marTop w:val="0"/>
                                              <w:marBottom w:val="150"/>
                                              <w:divBdr>
                                                <w:top w:val="none" w:sz="0" w:space="0" w:color="auto"/>
                                                <w:left w:val="none" w:sz="0" w:space="0" w:color="auto"/>
                                                <w:bottom w:val="none" w:sz="0" w:space="0" w:color="auto"/>
                                                <w:right w:val="none" w:sz="0" w:space="0" w:color="auto"/>
                                              </w:divBdr>
                                              <w:divsChild>
                                                <w:div w:id="19858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6793-5057-4F63-A596-F61E6715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vt:lpstr>
    </vt:vector>
  </TitlesOfParts>
  <Company>&lt;DOE/NV&gt;</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lsc2831</dc:creator>
  <cp:lastModifiedBy>Anne S</cp:lastModifiedBy>
  <cp:revision>5</cp:revision>
  <cp:lastPrinted>2017-09-16T05:53:00Z</cp:lastPrinted>
  <dcterms:created xsi:type="dcterms:W3CDTF">2017-09-16T02:52:00Z</dcterms:created>
  <dcterms:modified xsi:type="dcterms:W3CDTF">2017-09-16T05:58:00Z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